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EC69" w14:textId="77777777" w:rsidR="00A87E1A" w:rsidRDefault="00A87E1A">
      <w:pPr>
        <w:rPr>
          <w:sz w:val="2"/>
          <w:szCs w:val="24"/>
        </w:rPr>
      </w:pPr>
    </w:p>
    <w:p w14:paraId="7F456250" w14:textId="77777777" w:rsidR="00A87E1A" w:rsidRDefault="004018AC">
      <w:pPr>
        <w:framePr w:w="5961" w:h="705" w:wrap="auto" w:hAnchor="margin" w:x="705" w:y="359"/>
        <w:spacing w:line="367" w:lineRule="exact"/>
        <w:ind w:left="14" w:right="14" w:firstLine="50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U-HAUL CUSTOM HITCH PROGRAM HITCH INSTALLATION INSTRUCTIONS </w:t>
      </w:r>
    </w:p>
    <w:p w14:paraId="23D9A607" w14:textId="77777777" w:rsidR="00A87E1A" w:rsidRDefault="004018AC">
      <w:pPr>
        <w:framePr w:w="2793" w:h="453" w:wrap="auto" w:hAnchor="margin" w:x="7530" w:y="697"/>
        <w:spacing w:line="446" w:lineRule="exact"/>
        <w:ind w:left="21" w:firstLine="57"/>
        <w:rPr>
          <w:b/>
          <w:sz w:val="38"/>
          <w:szCs w:val="24"/>
        </w:rPr>
      </w:pPr>
      <w:r>
        <w:rPr>
          <w:b/>
          <w:sz w:val="38"/>
          <w:szCs w:val="24"/>
        </w:rPr>
        <w:t xml:space="preserve">HITCH </w:t>
      </w:r>
      <w:r>
        <w:rPr>
          <w:rFonts w:ascii="Times New Roman" w:hAnsi="Times New Roman"/>
          <w:b/>
          <w:w w:val="106"/>
          <w:sz w:val="41"/>
          <w:szCs w:val="24"/>
        </w:rPr>
        <w:t xml:space="preserve"># </w:t>
      </w:r>
      <w:r>
        <w:rPr>
          <w:b/>
          <w:sz w:val="38"/>
          <w:szCs w:val="24"/>
        </w:rPr>
        <w:t xml:space="preserve">25951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1"/>
        <w:gridCol w:w="3363"/>
      </w:tblGrid>
      <w:tr w:rsidR="00A87E1A" w14:paraId="6E600805" w14:textId="77777777">
        <w:trPr>
          <w:trHeight w:hRule="exact" w:val="295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23E5" w14:textId="77777777" w:rsidR="00A87E1A" w:rsidRDefault="004018AC">
            <w:pPr>
              <w:framePr w:w="10771" w:h="1029" w:wrap="auto" w:hAnchor="margin" w:y="1208"/>
              <w:ind w:right="14"/>
              <w:jc w:val="center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 xml:space="preserve">VEHICLE: 2016-2020 ALFA ROMEO GIULIA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01BA" w14:textId="77777777" w:rsidR="00A87E1A" w:rsidRDefault="004018AC">
            <w:pPr>
              <w:framePr w:w="10771" w:h="1029" w:wrap="auto" w:hAnchor="margin" w:y="1208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Pg. I of2 </w:t>
            </w:r>
          </w:p>
        </w:tc>
      </w:tr>
      <w:tr w:rsidR="00A87E1A" w14:paraId="7AE44C88" w14:textId="77777777">
        <w:trPr>
          <w:trHeight w:hRule="exact" w:val="244"/>
        </w:trPr>
        <w:tc>
          <w:tcPr>
            <w:tcW w:w="7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4A5" w14:textId="77777777" w:rsidR="00A87E1A" w:rsidRDefault="00A87E1A">
            <w:pPr>
              <w:framePr w:w="10771" w:h="1029" w:wrap="auto" w:hAnchor="margin" w:y="1208"/>
              <w:jc w:val="center"/>
              <w:rPr>
                <w:sz w:val="38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3F76" w14:textId="77777777" w:rsidR="00A87E1A" w:rsidRDefault="004018AC">
            <w:pPr>
              <w:framePr w:w="10771" w:h="1029" w:wrap="auto" w:hAnchor="margin" w:y="1208"/>
              <w:ind w:left="129"/>
              <w:rPr>
                <w:rFonts w:ascii="Times New Roman" w:hAnsi="Times New Roman"/>
                <w:w w:val="106"/>
                <w:sz w:val="18"/>
                <w:szCs w:val="24"/>
              </w:rPr>
            </w:pPr>
            <w:r>
              <w:rPr>
                <w:rFonts w:ascii="Times New Roman" w:hAnsi="Times New Roman"/>
                <w:w w:val="106"/>
                <w:sz w:val="18"/>
                <w:szCs w:val="24"/>
              </w:rPr>
              <w:t xml:space="preserve">#--- </w:t>
            </w:r>
          </w:p>
        </w:tc>
      </w:tr>
      <w:tr w:rsidR="00A87E1A" w14:paraId="191D50F5" w14:textId="77777777">
        <w:trPr>
          <w:trHeight w:hRule="exact" w:val="309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9063B" w14:textId="77777777" w:rsidR="00A87E1A" w:rsidRDefault="004018AC">
            <w:pPr>
              <w:framePr w:w="10771" w:h="1029" w:wrap="auto" w:hAnchor="margin" w:y="1208"/>
              <w:ind w:left="129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 xml:space="preserve">CLASS 1 (MAX. GROSS 1,500 LBS. </w:t>
            </w:r>
            <w:r>
              <w:rPr>
                <w:b/>
                <w:i/>
                <w:sz w:val="21"/>
                <w:szCs w:val="24"/>
              </w:rPr>
              <w:t xml:space="preserve">I </w:t>
            </w:r>
            <w:r>
              <w:rPr>
                <w:b/>
                <w:sz w:val="23"/>
                <w:szCs w:val="24"/>
              </w:rPr>
              <w:t xml:space="preserve">MAX. TONGUE 150 LBS.)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0BADC" w14:textId="77777777" w:rsidR="00A87E1A" w:rsidRDefault="004018AC">
            <w:pPr>
              <w:framePr w:w="10771" w:h="1029" w:wrap="auto" w:hAnchor="margin" w:y="1208"/>
              <w:ind w:left="129"/>
              <w:rPr>
                <w:rFonts w:ascii="Times New Roman" w:hAnsi="Times New Roman"/>
                <w:sz w:val="19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24"/>
              </w:rPr>
              <w:t>Aprox</w:t>
            </w:r>
            <w:proofErr w:type="spellEnd"/>
            <w:r>
              <w:rPr>
                <w:rFonts w:ascii="Times New Roman" w:hAnsi="Times New Roman"/>
                <w:sz w:val="19"/>
                <w:szCs w:val="24"/>
              </w:rPr>
              <w:t xml:space="preserve">. Weight:20-lbs </w:t>
            </w:r>
          </w:p>
        </w:tc>
      </w:tr>
      <w:tr w:rsidR="00A87E1A" w14:paraId="6B96E383" w14:textId="77777777">
        <w:trPr>
          <w:trHeight w:hRule="exact" w:val="172"/>
        </w:trPr>
        <w:tc>
          <w:tcPr>
            <w:tcW w:w="7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81FA" w14:textId="77777777" w:rsidR="00A87E1A" w:rsidRDefault="00A87E1A">
            <w:pPr>
              <w:framePr w:w="10771" w:h="1029" w:wrap="auto" w:hAnchor="margin" w:y="1208"/>
              <w:jc w:val="center"/>
              <w:rPr>
                <w:sz w:val="38"/>
                <w:szCs w:val="24"/>
              </w:rPr>
            </w:pPr>
          </w:p>
        </w:tc>
        <w:tc>
          <w:tcPr>
            <w:tcW w:w="3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056C" w14:textId="77777777" w:rsidR="00A87E1A" w:rsidRDefault="004018AC">
            <w:pPr>
              <w:framePr w:w="10771" w:h="1029" w:wrap="auto" w:hAnchor="margin" w:y="1208"/>
              <w:ind w:left="129"/>
              <w:rPr>
                <w:rFonts w:ascii="Times New Roman" w:hAnsi="Times New Roman"/>
                <w:sz w:val="19"/>
                <w:szCs w:val="24"/>
              </w:rPr>
            </w:pPr>
            <w:r>
              <w:rPr>
                <w:rFonts w:ascii="Times New Roman" w:hAnsi="Times New Roman"/>
                <w:sz w:val="19"/>
                <w:szCs w:val="24"/>
              </w:rPr>
              <w:t xml:space="preserve">Install Time:90min </w:t>
            </w:r>
          </w:p>
        </w:tc>
      </w:tr>
    </w:tbl>
    <w:p w14:paraId="16A30C48" w14:textId="77777777" w:rsidR="00A87E1A" w:rsidRDefault="004018AC">
      <w:pPr>
        <w:framePr w:w="8488" w:h="223" w:wrap="auto" w:hAnchor="margin" w:x="755" w:y="2447"/>
        <w:spacing w:line="216" w:lineRule="exact"/>
        <w:ind w:firstLine="64"/>
        <w:rPr>
          <w:sz w:val="19"/>
          <w:szCs w:val="24"/>
        </w:rPr>
      </w:pPr>
      <w:r>
        <w:rPr>
          <w:sz w:val="19"/>
          <w:szCs w:val="24"/>
        </w:rPr>
        <w:t xml:space="preserve">***DO NOT EXCEED VEHICLE MANUFACTURER'S RECOMMENDED TOWING CAPACITY. </w:t>
      </w:r>
    </w:p>
    <w:p w14:paraId="081AEB05" w14:textId="77777777" w:rsidR="00A87E1A" w:rsidRDefault="004018AC">
      <w:pPr>
        <w:framePr w:w="8193" w:h="446" w:wrap="auto" w:hAnchor="margin" w:x="762" w:y="2907"/>
        <w:spacing w:line="230" w:lineRule="exact"/>
        <w:ind w:right="561" w:firstLine="72"/>
        <w:rPr>
          <w:sz w:val="19"/>
          <w:szCs w:val="24"/>
        </w:rPr>
      </w:pPr>
      <w:r>
        <w:rPr>
          <w:sz w:val="19"/>
          <w:szCs w:val="24"/>
        </w:rPr>
        <w:t xml:space="preserve">**WARNING: ALL NON-TRAILER LOADS APPLIED TO THIS PRODUCT MUST BE SUPPORTED BY AUXILIARY STABILIZING STRAPS. </w:t>
      </w:r>
    </w:p>
    <w:p w14:paraId="0BB6CF86" w14:textId="77777777" w:rsidR="00A87E1A" w:rsidRDefault="004018AC">
      <w:pPr>
        <w:framePr w:w="8193" w:h="252" w:wrap="auto" w:hAnchor="margin" w:x="762" w:y="3599"/>
        <w:spacing w:line="208" w:lineRule="exact"/>
        <w:ind w:left="14" w:firstLine="79"/>
        <w:rPr>
          <w:sz w:val="19"/>
          <w:szCs w:val="24"/>
          <w:u w:val="single"/>
        </w:rPr>
      </w:pPr>
      <w:r>
        <w:rPr>
          <w:sz w:val="19"/>
          <w:szCs w:val="24"/>
          <w:u w:val="single"/>
        </w:rPr>
        <w:t xml:space="preserve">Note: Keep track of where each fastener is removed from for reinstallation. </w:t>
      </w:r>
    </w:p>
    <w:p w14:paraId="7F43FDB3" w14:textId="77777777" w:rsidR="00A87E1A" w:rsidRDefault="004018AC">
      <w:pPr>
        <w:framePr w:w="8251" w:h="468" w:wrap="auto" w:hAnchor="margin" w:x="1108" w:y="4059"/>
        <w:numPr>
          <w:ilvl w:val="0"/>
          <w:numId w:val="1"/>
        </w:numPr>
        <w:spacing w:line="230" w:lineRule="exact"/>
        <w:ind w:left="360" w:firstLine="86"/>
        <w:rPr>
          <w:sz w:val="19"/>
          <w:szCs w:val="24"/>
        </w:rPr>
      </w:pPr>
      <w:r>
        <w:rPr>
          <w:sz w:val="19"/>
          <w:szCs w:val="24"/>
        </w:rPr>
        <w:t xml:space="preserve">Remove the </w:t>
      </w:r>
      <w:proofErr w:type="spellStart"/>
      <w:r>
        <w:rPr>
          <w:sz w:val="19"/>
          <w:szCs w:val="24"/>
        </w:rPr>
        <w:t>LQWer</w:t>
      </w:r>
      <w:proofErr w:type="spellEnd"/>
      <w:r>
        <w:rPr>
          <w:sz w:val="19"/>
          <w:szCs w:val="24"/>
        </w:rPr>
        <w:t xml:space="preserve"> Body Splash Shield by remove (6) screws, (4) shoulder bolts, and (3) nuts, </w:t>
      </w:r>
    </w:p>
    <w:p w14:paraId="6E68BACE" w14:textId="77777777" w:rsidR="00A87E1A" w:rsidRDefault="004018AC">
      <w:pPr>
        <w:framePr w:w="7848" w:h="252" w:wrap="auto" w:hAnchor="margin" w:x="1108" w:y="4751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2. Remove the right and left </w:t>
      </w:r>
      <w:proofErr w:type="gramStart"/>
      <w:r>
        <w:rPr>
          <w:sz w:val="19"/>
          <w:szCs w:val="24"/>
        </w:rPr>
        <w:t>tail light</w:t>
      </w:r>
      <w:proofErr w:type="gramEnd"/>
      <w:r>
        <w:rPr>
          <w:sz w:val="19"/>
          <w:szCs w:val="24"/>
        </w:rPr>
        <w:t xml:space="preserve">. </w:t>
      </w:r>
    </w:p>
    <w:p w14:paraId="42D35790" w14:textId="77777777" w:rsidR="00A87E1A" w:rsidRDefault="004018AC">
      <w:pPr>
        <w:framePr w:w="7848" w:h="252" w:wrap="auto" w:hAnchor="margin" w:x="1108" w:y="5204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a) Right side turn lock screws to open panel and remove door. </w:t>
      </w:r>
    </w:p>
    <w:p w14:paraId="40D30A5A" w14:textId="77777777" w:rsidR="00A87E1A" w:rsidRDefault="004018AC">
      <w:pPr>
        <w:framePr w:w="7862" w:h="266" w:wrap="auto" w:hAnchor="margin" w:x="1108" w:y="5665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b) Left side remove push pin </w:t>
      </w:r>
      <w:proofErr w:type="gramStart"/>
      <w:r>
        <w:rPr>
          <w:sz w:val="19"/>
          <w:szCs w:val="24"/>
        </w:rPr>
        <w:t>retainer, and</w:t>
      </w:r>
      <w:proofErr w:type="gramEnd"/>
      <w:r>
        <w:rPr>
          <w:sz w:val="19"/>
          <w:szCs w:val="24"/>
        </w:rPr>
        <w:t xml:space="preserve"> move weather strip to expose edge of panel. </w:t>
      </w:r>
    </w:p>
    <w:p w14:paraId="7B40ECC4" w14:textId="77777777" w:rsidR="00A87E1A" w:rsidRDefault="004018AC">
      <w:pPr>
        <w:framePr w:w="7848" w:h="252" w:wrap="auto" w:hAnchor="margin" w:x="1108" w:y="6126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c) Remove </w:t>
      </w:r>
      <w:proofErr w:type="gramStart"/>
      <w:r>
        <w:rPr>
          <w:sz w:val="19"/>
          <w:szCs w:val="24"/>
        </w:rPr>
        <w:t>tail light</w:t>
      </w:r>
      <w:proofErr w:type="gramEnd"/>
      <w:r>
        <w:rPr>
          <w:sz w:val="19"/>
          <w:szCs w:val="24"/>
        </w:rPr>
        <w:t xml:space="preserve"> spring fastener (1) each side. </w:t>
      </w:r>
    </w:p>
    <w:p w14:paraId="04C825C0" w14:textId="77777777" w:rsidR="00A87E1A" w:rsidRDefault="004018AC">
      <w:pPr>
        <w:framePr w:w="7848" w:h="295" w:wrap="auto" w:hAnchor="margin" w:x="1108" w:y="6587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>d) Pull light ~the rear to dis</w:t>
      </w:r>
      <w:r>
        <w:rPr>
          <w:sz w:val="19"/>
          <w:szCs w:val="24"/>
          <w:u w:val="single"/>
        </w:rPr>
        <w:t>eng</w:t>
      </w:r>
      <w:r>
        <w:rPr>
          <w:sz w:val="19"/>
          <w:szCs w:val="24"/>
        </w:rPr>
        <w:t xml:space="preserve">age </w:t>
      </w:r>
      <w:r>
        <w:rPr>
          <w:sz w:val="19"/>
          <w:szCs w:val="24"/>
          <w:u w:val="single"/>
        </w:rPr>
        <w:t>clips</w:t>
      </w:r>
      <w:r>
        <w:rPr>
          <w:sz w:val="19"/>
          <w:szCs w:val="24"/>
        </w:rPr>
        <w:t>.</w:t>
      </w:r>
    </w:p>
    <w:p w14:paraId="0D5CE4AF" w14:textId="77777777" w:rsidR="00A87E1A" w:rsidRDefault="004018AC">
      <w:pPr>
        <w:framePr w:w="7848" w:h="259" w:wrap="auto" w:hAnchor="margin" w:x="1108" w:y="7040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e) Disconnect wiring harness. </w:t>
      </w:r>
    </w:p>
    <w:p w14:paraId="3FBDCE50" w14:textId="77777777" w:rsidR="00A87E1A" w:rsidRDefault="004018AC">
      <w:pPr>
        <w:framePr w:w="8056" w:h="446" w:wrap="auto" w:hAnchor="margin" w:x="1108" w:y="7501"/>
        <w:numPr>
          <w:ilvl w:val="0"/>
          <w:numId w:val="2"/>
        </w:numPr>
        <w:spacing w:line="230" w:lineRule="exact"/>
        <w:ind w:left="360" w:firstLine="86"/>
        <w:rPr>
          <w:sz w:val="19"/>
          <w:szCs w:val="24"/>
        </w:rPr>
      </w:pPr>
      <w:r>
        <w:rPr>
          <w:sz w:val="19"/>
          <w:szCs w:val="24"/>
        </w:rPr>
        <w:t>Remove (6) shoulder bolts, (8) screws, a</w:t>
      </w:r>
      <w:r>
        <w:rPr>
          <w:sz w:val="19"/>
          <w:szCs w:val="24"/>
        </w:rPr>
        <w:t xml:space="preserve">nd (2) shoulder bolts at the tips of the bumper cover at each wheel wells. </w:t>
      </w:r>
    </w:p>
    <w:p w14:paraId="6FA0AA80" w14:textId="77777777" w:rsidR="00A87E1A" w:rsidRDefault="004018AC">
      <w:pPr>
        <w:framePr w:w="7848" w:h="453" w:wrap="auto" w:hAnchor="margin" w:x="1108" w:y="8192"/>
        <w:numPr>
          <w:ilvl w:val="0"/>
          <w:numId w:val="3"/>
        </w:numPr>
        <w:spacing w:line="230" w:lineRule="exact"/>
        <w:ind w:left="360" w:right="216" w:firstLine="93"/>
        <w:rPr>
          <w:sz w:val="19"/>
          <w:szCs w:val="24"/>
        </w:rPr>
      </w:pPr>
      <w:r>
        <w:rPr>
          <w:sz w:val="19"/>
          <w:szCs w:val="24"/>
        </w:rPr>
        <w:t xml:space="preserve">Remove Rear Bumper Cover by releasing the side and middle retaining </w:t>
      </w:r>
      <w:proofErr w:type="gramStart"/>
      <w:r>
        <w:rPr>
          <w:sz w:val="19"/>
          <w:szCs w:val="24"/>
        </w:rPr>
        <w:t>clips, and</w:t>
      </w:r>
      <w:proofErr w:type="gramEnd"/>
      <w:r>
        <w:rPr>
          <w:sz w:val="19"/>
          <w:szCs w:val="24"/>
        </w:rPr>
        <w:t xml:space="preserve"> disconnect the electrical connector. </w:t>
      </w:r>
    </w:p>
    <w:p w14:paraId="01B9EFBB" w14:textId="77777777" w:rsidR="00A87E1A" w:rsidRDefault="004018AC">
      <w:pPr>
        <w:framePr w:w="7855" w:h="259" w:wrap="auto" w:hAnchor="margin" w:x="1101" w:y="8883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5. Remove the Rear Bumper Beam (3) nuts each side. </w:t>
      </w:r>
    </w:p>
    <w:p w14:paraId="552E9CE5" w14:textId="77777777" w:rsidR="00A87E1A" w:rsidRDefault="004018AC">
      <w:pPr>
        <w:framePr w:w="7869" w:h="259" w:wrap="auto" w:hAnchor="margin" w:x="1086" w:y="9344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6. Pull back the lower corner of the plastic cover to gain access to inside of frame. </w:t>
      </w:r>
    </w:p>
    <w:p w14:paraId="7845CD5D" w14:textId="77777777" w:rsidR="00A87E1A" w:rsidRDefault="004018AC">
      <w:pPr>
        <w:framePr w:w="7855" w:h="223" w:wrap="auto" w:hAnchor="margin" w:x="1101" w:y="9798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7. Lower the exhaust </w:t>
      </w:r>
    </w:p>
    <w:p w14:paraId="28E46744" w14:textId="77777777" w:rsidR="00A87E1A" w:rsidRDefault="004018AC">
      <w:pPr>
        <w:framePr w:w="8006" w:h="489" w:wrap="auto" w:hAnchor="margin" w:x="1093" w:y="10266"/>
        <w:numPr>
          <w:ilvl w:val="0"/>
          <w:numId w:val="4"/>
        </w:numPr>
        <w:spacing w:line="230" w:lineRule="exact"/>
        <w:ind w:left="360" w:firstLine="86"/>
        <w:rPr>
          <w:sz w:val="19"/>
          <w:szCs w:val="24"/>
        </w:rPr>
      </w:pPr>
      <w:r>
        <w:rPr>
          <w:sz w:val="19"/>
          <w:szCs w:val="24"/>
        </w:rPr>
        <w:t>Install the right and left hitch bracket using existing holes, and (2) ~-1-1/2" screws, (2) large flat washers, inside of frame (2) small flat wash</w:t>
      </w:r>
      <w:r>
        <w:rPr>
          <w:sz w:val="19"/>
          <w:szCs w:val="24"/>
        </w:rPr>
        <w:t xml:space="preserve">ers, and (2) nuts per side. </w:t>
      </w:r>
    </w:p>
    <w:p w14:paraId="5D5A668E" w14:textId="77777777" w:rsidR="00A87E1A" w:rsidRDefault="004018AC">
      <w:pPr>
        <w:framePr w:w="7862" w:h="259" w:wrap="auto" w:hAnchor="margin" w:x="1093" w:y="10957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9. Use hitch bracket as a template drill 17 /32 holes (2) per side. </w:t>
      </w:r>
    </w:p>
    <w:p w14:paraId="701D4108" w14:textId="77777777" w:rsidR="00A87E1A" w:rsidRDefault="004018AC">
      <w:pPr>
        <w:framePr w:w="8294" w:h="489" w:wrap="auto" w:hAnchor="margin" w:x="1093" w:y="11418"/>
        <w:numPr>
          <w:ilvl w:val="0"/>
          <w:numId w:val="5"/>
        </w:numPr>
        <w:spacing w:line="230" w:lineRule="exact"/>
        <w:ind w:left="360" w:firstLine="86"/>
        <w:rPr>
          <w:sz w:val="19"/>
          <w:szCs w:val="24"/>
        </w:rPr>
      </w:pPr>
      <w:r>
        <w:rPr>
          <w:sz w:val="19"/>
          <w:szCs w:val="24"/>
        </w:rPr>
        <w:t xml:space="preserve">Raise hitch assemble into position and centered. Install (2) ~-1-1/2" screws, (4) washers, and (2) nuts per side. </w:t>
      </w:r>
    </w:p>
    <w:p w14:paraId="2D54BBE1" w14:textId="77777777" w:rsidR="00A87E1A" w:rsidRDefault="004018AC">
      <w:pPr>
        <w:framePr w:w="7869" w:h="252" w:wrap="auto" w:hAnchor="margin" w:x="1086" w:y="12116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>11. Torque all 1/2" hardware to 75 ft-</w:t>
      </w:r>
      <w:proofErr w:type="spellStart"/>
      <w:r>
        <w:rPr>
          <w:sz w:val="19"/>
          <w:szCs w:val="24"/>
        </w:rPr>
        <w:t>lbs</w:t>
      </w:r>
      <w:proofErr w:type="spellEnd"/>
      <w:r>
        <w:rPr>
          <w:sz w:val="19"/>
          <w:szCs w:val="24"/>
        </w:rPr>
        <w:t xml:space="preserve"> </w:t>
      </w:r>
    </w:p>
    <w:p w14:paraId="26B876D7" w14:textId="77777777" w:rsidR="00A87E1A" w:rsidRDefault="004018AC">
      <w:pPr>
        <w:framePr w:w="7869" w:h="266" w:wrap="auto" w:hAnchor="margin" w:x="1086" w:y="12570"/>
        <w:spacing w:line="208" w:lineRule="exact"/>
        <w:ind w:left="14" w:firstLine="79"/>
        <w:rPr>
          <w:sz w:val="19"/>
          <w:szCs w:val="24"/>
        </w:rPr>
      </w:pPr>
      <w:r>
        <w:rPr>
          <w:sz w:val="19"/>
          <w:szCs w:val="24"/>
        </w:rPr>
        <w:t xml:space="preserve">12. Reinstall plastic cover, rear bumper beam, and exhaust. </w:t>
      </w:r>
    </w:p>
    <w:sectPr w:rsidR="00A87E1A">
      <w:pgSz w:w="11900" w:h="16840"/>
      <w:pgMar w:top="1008" w:right="564" w:bottom="360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5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1A"/>
    <w:rsid w:val="004018AC"/>
    <w:rsid w:val="006A46EE"/>
    <w:rsid w:val="00A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8FF4A"/>
  <w15:docId w15:val="{1278AFEA-F0EC-4BAC-954B-F66684AF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Shorey</dc:creator>
  <cp:lastModifiedBy>Brian Shorey</cp:lastModifiedBy>
  <cp:revision>2</cp:revision>
  <dcterms:created xsi:type="dcterms:W3CDTF">2021-04-30T16:15:00Z</dcterms:created>
  <dcterms:modified xsi:type="dcterms:W3CDTF">2021-04-30T16:15:00Z</dcterms:modified>
</cp:coreProperties>
</file>